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219" w:rsidRDefault="00EB7219">
      <w:r w:rsidRPr="00EB7219">
        <w:rPr>
          <w:noProof/>
          <w:lang w:eastAsia="ru-RU"/>
        </w:rPr>
        <w:drawing>
          <wp:inline distT="0" distB="0" distL="0" distR="0">
            <wp:extent cx="5940425" cy="8165358"/>
            <wp:effectExtent l="0" t="0" r="3175" b="7620"/>
            <wp:docPr id="1" name="Рисунок 1" descr="C:\Users\Дом\Desktop\Рабочая программа скан обложк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Рабочая программа скан обложка\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r>
        <w:t xml:space="preserve">                                                                                                                                                                                                                                                                                                                        </w:t>
      </w:r>
    </w:p>
    <w:p w:rsidR="00EB7219" w:rsidRDefault="00EB7219"/>
    <w:p w:rsidR="00EB7219" w:rsidRDefault="00EB7219"/>
    <w:p w:rsidR="00EB7219" w:rsidRDefault="00EB7219"/>
    <w:p w:rsidR="00DD0FFA" w:rsidRDefault="00EB7219">
      <w:bookmarkStart w:id="0" w:name="_GoBack"/>
      <w:bookmarkEnd w:id="0"/>
      <w:r>
        <w:lastRenderedPageBreak/>
        <w:t xml:space="preserve">Федеральная рабочая программа по учебному предмету «Родная (чувашская) литература» (предметная область «Родной язык и родная литература») (далее соответственно – программа по родной (чувашской) литературе, родная (чувашская) литература, чувашская литература) разработана для обучающихся, не владеющих и слабо владеющих родным (чувашским) языком, и включает пояснительную записку, содержание обучения, планируемые результаты освоения программы по родной (чувашской) литературе. Пояснительная записка отражает общие цели изучения родной (чувашской) литературы, место в структуре учебного плана, а также подходы к отбору содержания, к определению планируемых результатов.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Планируемые результаты освоения программы по родной (чувашской)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 ПОЯСНИТЕЛЬНАЯ ЗАПИСКА. Программа по родной (чувашской) литературе разработана с целью оказания методической помощи учителю в создании рабочей программы по учебному предмету. Специфика текстов для чтения, включённых в программу по родной (чувашской) литературе, позволяет формировать ценностномировоззренческие взгляды обучающихся. Вместе с перечнем художественных произведений в программе по родной (чувашской) литературе даются краткие аннотации, раскрывающие основную проблематику и художественное своеобразие литературных текстов. Литературное образование осуществляется на поликультурной основе: произведения чувашской литературы изучаются параллельно с произведениями русской литературы и других народов в переводе на чувашский язык. Практическая направленность курса обеспечивается наличием материала по теории литературы и развитию речи, а также видами деятельности, связанными с многоаспектным анализом текста. В содержании программы по родной (чувашской) литературе выделяются содержательные линии, выстроенные в соответствии с проблемно-тематическим подходом. Обучающиеся знакомятся с фольклором, художественными текстами о животных и красоте природы, о различных чертах человеческого характера, о трудолюбии, дружбе, стремлении к знаниям, о Родине, семье, патриотизме, о профессиях и выдающихся представителях чувашского народа. Изучение родной (чувашской) литературы направлено на достижение следующих целей: включение обучающихся в культурно-языковое поле чувашского народа, приобщение к его литературному наследию, осознание взаимосвязи чувашской литературы с разными этапами историко-литературного развития; развитие навыков анализа фольклорных и литературных текстов на чувашском языке. Общее число часов, рекомендованное для изучения родной (чувашской) литературы, с 5 по 9 класс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 СОДЕРЖАНИЕ ОБУЧЕНИЯ Содержание обучения в 5 классе. Фольклор (устное народное творчество). Фольклор – коллективное устное народное творчество. Вымысел в фольклорном произведении. Нравственный идеал чувашского фольклора. Чувашский фольклор и его основные жанры. Пословицы и поговорки как воплощение творческого потенциала чувашского народа, красивые и мудрые поучения. Краткость и простота, меткость и выразительность. Многообразие тем. Прямой и переносный смысл пословиц и поговорок. Внутренняя красота человека, выражение трудового опыта. О животных, о красоте природы, необходимости её оберегать. Природа и окружающая среда. Радостное восприятие природы. Идея гармонии мира людей и природы. Общее и индивидуальное в восприятии родной природы чувашскими писателями и поэтами. Поэтическое изображение чувства любви к окружающей среде. Эстетические позиции писателей и поэтов. К. Иванов «Силпи ялĕнче» («В селе Сильби») (отрывок из поэмы «Нарспи»). М. Трубина, рассказ «Ылтăн кĕркунне» («Золотая осень»). Н. Сандров, стихотворение «Пĕрремĕш юр» («Первый снег»). А. Канаш, стихотворение «Йĕлтĕрпе» («На лыжах»). Теория литературы. Стихотворение, рифма и ритм, интонация (повторение). Об активной жизненной позиции. Становление характера, отважность и героизм, спор добра и зла в жизни человека. Мораль и </w:t>
      </w:r>
      <w:r>
        <w:lastRenderedPageBreak/>
        <w:t xml:space="preserve">этика в поведении человека. Осуждение лени, защита доброты, трудолюбия. Авторское отношение к качествам человека. И. Яковлев, сказка «Кулачă» («Калач»). И. Мигулай, рассказ «Çăкăр тĕпренчĕкĕ» («Крошка хлеба»). Г. Волков, притча «Чи пысăк инкек» («Самое большое несчастье»). П. Эйзин, стихотворение «Çăкăр» («Хлеб»). В. Тимаков, стихотворение «Кĕтнĕ вăхăт çитрĕ» («Наступил долгожданный день»). Об отрицательных чертах в мыслях, чувствах и поведении человека, различных формах асоциального поведения. Чувашская народная сказка «Хытă çынпа кĕвĕç çын» («Скупой человек и завистливый человек»). О труде и творчестве, о творческих людях, их способностях. Воспевание стремления к свету, просвещению. Труд и трудолюбие. Образы детей и взрослых в разных жизненных ситуациях и в труде. Отношение к ним авторов. Н. Симунов, стихотворение «Кĕреçе» («Лопата»). В. Енеш, рассказ «Чи маттурри – Урине» («Самая трудолюбивая – Ирина»). Г. Мальцев, стихотворение «Алă пулать тĕрлĕрен» («Руки бывают разные»). О Родине (о малой родине) и родном языке, образное и выразительное слово в повседневной жизни человека. Общее и индивидуальное в восприятии Родины. Человек и малая родина. И. Тукташ, государственный гимн Чувашской Республики «Тăван çĕршыв» («Родина»). В. Давыдов-Анатри, стихотворение «Тăван кĕтес» («Родная моя сторонка»). А. Николаев, рассказ «Тăван Шуршăл» («Родные Шоршелы»). Теория литературы. Гимн. О нравственных законах, определяющих нормы общественной жизни. Раскрытие в произведениях неприглядного поведения, которое приводит к нравственному падению человека. Л. Мартьянова, рассказ «Ятсăр троллейбус» («Троллейбус без номера»). В. Тимаков, поэма «Сывлăхпа Чир» («Здоровье и Болезнь») (отрывок). Теория литературы. Тема, идея, проблема. Литература других народов. 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 Из русской литературы: И. Соколов-Микитов, рассказ «Кĕрхи вăрманта» («Осень в лесу») (перевод О. Печникова), В. Сухомлинский, рассказ «Ырă çын» («Добрый человек») (перевод И. Андреева), М. Пришвин, рассказ «Ылтăн çаран» («Золотой луг») (перевод О. Печникова). Содержание обучения в 6 классе. Фольклор (устное народное творчество). Загадка как один из древнейших жанров устного народного творчества. Источник народной мудрости и фантазии. Прямой и переносный смысл загадок. Афористичность загадок. Отображение в чувашских загадках таких качеств, как сметливость, находчивость, юмор. О животных, о красоте природы, необходимости её оберегать. Природа и окружающая среда. Радостное восприятие природы. Идея гармонии мира людей и природы. Эстетические позиции писателя и поэта. М. Трубина, рассказ «Кĕрхи çанталăк» («Осенняя погода»). Н. Мартынов, стихотворение «Кĕрхи ӳкерчĕк» («Осенний пейзаж»). О. Тургай, рассказ «Çулçă» («Лист»). Г. Мальцев, сказка «Тăвансем» («Родственники»). Г. Орлов, рассказ «Çухату» («Потеря»). Теория литературы. Сравнение, эпитет, олицетворение (повторение). О нравственных законах, определяющих нормы общественной жизни. Школа, учитель, ученье, мораль, этика в поведении или жизни человека. Осуждение лжи, защита правды. Вопросы морали и этики, неприятие героев, идущих против общечеловеческих норм. Авторское отношение к нравственным качествам человека. А. Галкин, басня «Пушă ĕçченлĕх» («Пустой труд»). Г. Волков, притча «Суяпа инçе каяймăн» («У лжи короткие ноги»). Г. Юмарт, стихотворение «Тавтапуç сана, учитель» («Спасибо, учитель»). П. Афанасьев, стихотворение «Çăл чаватпăр» («Роем колодец»). В. Давыдов-Анатри, стихотворение «Асли çук çăкăртан» («Хлеб – всему голова»). В. Алендей, рассказ «Çăкăртан асли çук» («Хлеб – всему голова»). Теория литературы. Притча, басня. О Родине (о малой родине) и родном языке, образное и выразительное слово в повседневной жизни человека. Выражение гордости и любви к родному языку и чувашской земле, к Родине. Родной язык как духовная опора человека. Художественные средства, передающие различные состояния в гражданской лирике (патриотические стихи). Простота и лаконизм в изображении Родины. П. Хузангай, стихотворение «Эп – чăваш ачи» («Я – сын чувашского народа»). В. Давыдов-Анатри, рассказ «Мĕн-ши вăл Тăван çĕршыв?» («Что такое Родина?»). О дружбе и родстве с другими народами, о совместной жизни в согласии. Дух патриотизма юных героев разных национальностей. Душевная теплота, роль дружбы и взаимопонимания. Г. Волков, рассказ «Салма яшки» («Суп с клёцками»). О героизме народа в годы войны и мужестве тружеников тыла. Героический труд детей и взрослых во время </w:t>
      </w:r>
      <w:r>
        <w:lastRenderedPageBreak/>
        <w:t xml:space="preserve">Великой Отечественной войны. Произведения, рассказывающие о жестокости и горечи войны. Патриотический подвиг в годы Великой Отечественной войны. Скорбная память о воинах, павших на полях сражений, обостряющая чувство любви к Родине. Признание человеческой жизни величайшей ценностью. А. Алга, рассказ «Малтанхи кун» («Начало»). А. Тимбай, стихотворение «Хурçă хĕр» («Стальная девушка»). Ю. Семендер, стихотворение «Калаçу» («Разговор»). Литература других народов. 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 Из русской литературы: А. Пушкин, «Хĕлле…» («Зима…») (отрывок из романа «Евгений Онегин») (перевод П. Хузангая). С. Есенин, стихотворение «Сенкер май» («Светлый май») (перевод Г. Ефимова). К. Ушинский, рассказ «Тăван çĕршыв – пирĕн анне» («Наше Отечество») (перевод О. Печникова). Из марийской литературы: К. Беляев, рассказ «Чи хаклă парне» («Самый дорогой подарок») (перевод Р. Петровой). Теория литературы. Роман в стихах, композиция произведения, портрет, диалог. Содержание обучения в 7 классе. Фольклор (устное народное творчество). Народные сказки. Волшебные, бытовые сказки, сказки о животных. Чувашская народная сказка «Чее такасем» («Хитрые барашки»). Теория литературы. Тематическое разнообразие сказок (волшебные, бытовые, о животных), устойчивые эпитеты, развитие волшебных сказок через героические деяния, добро и зло в сказках, чудесные вещи (предметы) в сказках, образное представление людей и животных. О согласии ума и сердца. О красоте души и внутреннего мира героя. Вечная борьба добра и зла. Произведение на основе фольклорных записей, сюжетов, повествований. Показ человека с разных сторон, нравоучение в сказках. К. Иванов, сказка «Икĕ хĕр» («Две дочери»). П. Хузангай, сказка «Çарăк» («Репа»). Ю. Семендер, сказка «Вилĕме улталани» («Обмануть смерть»). Теория литературы. Литературная сказка, сказка как повествовательный жанр фольклора, сюжет, гипербола, сказочные формулы. О животных, о красоте природы, необходимости её оберегать. Величественные картины природы. Восхищение красотой родной природы и любовь к ней. Умение видеть удивительное в незаметном. Визуальные и слуховые образы в произведении, помогающие передать настроение героев. В. Митта, стихотворение «Кĕрхи илем» («Осенняя красота»). Г. Ефимов, рассказ «Тумне хывма ĕлкĕреймен» («Не успели переодеться»). Ф. Уяр, рассказ «Юратнă йывăç» («Любимое дерево»). Р. Сарби, стихотворение «Тăван таврара» («В родном краю»). Теория литературы. Герой повествования, литературный герой, лирический герой, система персонажей, речевая характеристика героев. Об активной жизненной позици. Становление характера. Г. Луч, рассказ «Тăрнасем» («Журавли»). О родном доме, дружной семье, о передаче нравственных и духовных норм от старших к младшим. Духовный мир человека. Вопросы красоты и трудолюбия. Активность авторской позиции. Образы детей и взрослых. Вопросы морали и этики в поведении человека. Семья как основа нравственных устоев. Мотив единства доброго человека и доброго поступка. К. Иванов, «Сарă хĕр» («Красна девица») (отрывок из поэмы «Нарспи»). П. Хузангай, «Сăпка юрри» («Колыбельная») (отрывок из романа в стихах «Род Аптрамана»). Н. Худар, стихотворение «Анне тивлечĕ» («Материнское благословление»). А. Смолин, стихотворение «Анне – пирĕн тĕнче» («Мама – наш мир»). Теория литературы. Лиро-эпическая поэма. О повышении роли (мотивации) знания, творческих начал, мастерства. Ум, сообразительность детей и взрослых. Стремление к научным исследованиям, связанным с природой и жизнью человека. Изображение внутреннего мира героев. Фольклорная образность, национальный колорит в произведениях. А. Артемьев, рассказ «Антун пĕви» («Пруд Антона»). Г. Волков, рассказ «Çил-тăвăл» («Буря»). Ю. Мишши, рассказ «Ылтăн кĕнеке» («Золотая книга»). О Родине (о малой родине) и родном языке, образное и выразительное слово в повседневной жизни человека. П. Хузангай, стихотворение «Йыхрав» («Приглашение в Чувашию»). Л. Мартьянова, стихотворение «Чăвашла» («На чувашском»). О героизме народа в годы войны и мужестве тружеников тыла. Героический труд детей и взрослых во время Великой Отечественной войны. Патриотический подвиг в годы Великой Отечественной войны. Скорбная память о павших воинах на полях сражений, обостряющая чувство любви к Родине. Признание человеческой жизни величайшей ценностью. Ю. Семендер, стихотворение «Хĕрĕх пĕрремĕшсем» («Сорок первые»). Литература других народов. Переводы произведений русской классической </w:t>
      </w:r>
      <w:r>
        <w:lastRenderedPageBreak/>
        <w:t xml:space="preserve">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 Из русской литературы: К. Ушинский, сказка «Кĕтме пĕл» («Умей ждать») (перевод О. Печникова). Н. Сладков, рассказы «Вăрман çывăрать» («Лес спит»), «Ахрăм» («Эхо») (перевод В. Игнатьева). Из татарской литературы: М. Джалиль, стихотворение «Урасăр» («Без ног») (перевод В. Митты). Содержание обучения в 8 классе. Фольклор (устное народное творчество). Народные песни: «Алран кайми аки-сухи» («Из рук не выпускаемые плуг-соха...»), «Уй варринче» («Посреди поля...»), «Вĕç-вĕç, куккук» («Летилети, кукушка»). Теория литературы. Народная песня как выражение основ народного быта и бытия, духовнонравственных ценностей, отражение духовной жизни народа в народной песне. Литературные (авторские) песни. Основная мысль, тематика, композиция, образность. Ф. Павлов «Вĕлле хурчĕ» («Пчелка») в его обработке. И. Тукташ «Хĕл илемĕ» («Краса зимы»), музыка А. Орлова-Шузьм. Теория литературы. Авторская песня. О родном доме, дружной семье, о передаче нравственных и духовных норм от старших младшим. Вопросы морали и этики в поведении человека. Семья как основа нравственных устоев. Мотив единства доброго человека и доброго поступка. И. Яковлев «Çемйĕре лайăх пăхса усрăр…» («Берегите свою семью…») (отрывок из «Чăваш халăхне панă халал» («Духовное завещание чувашскому народу»)). В. Давыдов-Анатри, стихотворение «Сас паракан пулмарĕ» («Никто не откликнулся»). О славных сыновьях и дочерях чувашского народа. Народные герои как литературные образы. Произведения чувашских писателей и поэтов, образы людей, которые обрели славу своими делами во благо народа. Народные герои как литературные образы. П. Хузангай, стихотворение «Тезаурус лингве чувашорум» («Словарь чувашского языка»). П. Афанасьев, поэма «Кăйкăр» («Сокол») (отрывок). О прошлом и будущем родного народа, культуре, традициях и нравственной красоте. Основная проблематика и стиль произведений. Просветительская деятельность. Воспитание уважения к старшим, родителям, семье. Фольклорная образность в творчестве писателей. Национальный колорит. С. Михайлов (Яндуш), «Хутла вĕренес килет» («Выучиться бы грамоте») (отрывок из автобиографического очерка «Хам çинчен» («О себе»)). М. Фёдоров, поэма-легенда «Арçури» («Леший») (отрывок). И. Яковлев «Вĕренсе çутăлма телей тупнă чăвашсене...» («Обращаюсь к тем из вас, кому выпало счастье получить образование…») (отрывок из «Чăваш халăхне панă халал» («Духовное завещание чувашскому народу»). Н. Охотников «Сĕтел хушшинче» («За столом») (отрывок из этнографического очерка). Н. Никольский, отрывки из этнографических очерков «Чăваш характерĕ» («Чувашский характер»), «Чăваш хĕрарăмĕ. («Чувашская женщина»). Теория литературы. Очерк, этнографический очерк, автобиографический очерк, поэма. О целеустремлённых, чистых душой людях, о трудолюбии, чистоте и бережливости, о смысле жизни, чести, добросовестности, стойкости и выдержке. Образы детей и взрослых в разных жизненных ситуациях и в труде. Трудолюбие, богатство души, нравственная стойкость. Рядом с добром идет зло. Обличение и высмеивание человеческих пороков. Мораль. А. Калган, басня «Наян Кампур» («Лодырь Кампур»). А. Галкин, басня «Çӳпĕ» («Мусор»). Г. Волков, рассказ «Пуянлăх хакне ĕçлекен пĕлет» («Цену богатства знает трудящийся»). Произведения о дружбе и родстве с другими народами, о совместной жизни в согласии. П. Афанасьев, рассказ «Арçури» («Леший»). О Родине (о малой родине) и родном языке, образное и выразительное слово в повседневной жизни человека. Тема Чувашии, народа, характера, любви к малой родине, родной земле, к своему народу и языку. Визуальные и слуховые образы в произведениях. Образ родного края и образ чувашского языка. Мысль о великой силе языка. М. Сеспель, стихотворение «Чăваш чĕлхи» («Чувашский язык»). В. Митта, стихотворение «Тăван чĕлхем! Таса хĕлхем…» («Родной язык!»). Теория литературы. Основы стихосложения. О Родине и родных, связи поколений, нравственном долге перед близкими. Образы взрослых и детей в произведении. Нравственные ценности семьи. А. Калган, рассказ «Пан улми» («Яблоко»). О повышении роли (мотивации) знания, творческих начал, мастерства. Ю. Скворцов, рассказ «Палламан ача» («Незнакомый ребенок»). О социальных явлениях, интернациональном характере общественной жизни и культуры, взаимопомощи. Значение доверительного и уважительного отношения друг к другу. </w:t>
      </w:r>
      <w:r>
        <w:lastRenderedPageBreak/>
        <w:t xml:space="preserve">Чувство гражданства, героизма, патриотизма разных народов. Порицание трусости и поступков, причиняющих вред обществу и человеку. Произведения о чувстве гордости, творчестве, подвиге и интернационализме. Н. Симунов, инсценировка «Салам кала» («Передай салам»), (отрывок из драмы «Сурпан тĕрри» («Узор сурбана!»). Теория литературы. Драма, инсценировка (повторение). Литература других народов. 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 Из татарской литературы: Г. Тукай, поэма «Шурале» (отрывок) (перевод Я. Ухсая). Из узбекской литературы: Х. Алимджан, стихотворение «Раççей» («Россия») (перевод П. Хузангая). Содержание обучения в 9 классе. Фольклор (устное народное творчество). Легенды, мифы. Легенды об Улыпах. Теория литературы. Легенды об Улыпах – устно-поэтический эпос чувашей, воплощение в образе богатыря особенностей национального характера, понятие о фантастическом, событийность, поучительность и назидательность в легендах, мифы. О славных сыновьях и дочерях чувашского народа. Народные герои как литературные образы. Т. Педерки, инсценировка «Çутталла» («К свету!») (по повести «Мальчик из чувашского села Кушка»). Г. Айги, стихотворение «Константин Иванов». О целеустремлённых, чистых душой людях, о трудолюбии, чистоте и бережливости, о смысле жизни, чести, добросовестности, стойкости и выдержке. Образы детей и взрослых в разных жизненных ситуациях и в труде. Своеобразный показ добра и зла. И. Яковлев «Килĕшсе ĕçленĕ ĕç пысăк усăллă…» («Любую работу делайте с любовью…») (отрывок из «Чăваш халăхне панă халал» («Духовное завещание чувашскому народу»). М. Карягина, рассказ «Слива вăрри» («Косточка сливы»). О здоровом образе жизни, о физическом, умственном и нравственном состоянии общества. Своеобразный показ и высмеивание в произведениях ленивых, жестокосердных, жадных, хвастливых и лицемерных людей. Отражение человеческих взаимоотношений. В. Митта, стихотворение «И мĕн пуян...» («Чем будешь богат»). Ю. Мишши, басня «Çĕр улми аврипе Мăян» («Картофельная ботва и Лебеда»). О родном доме, дружной семье, о передаче нравственных и духовных норм от старших к младшим. Проблема добра и зла. Реальные персонажи и их семейные взаимоотношения, показанные реалистично или в символической форме. А. Николаев, рассказ «Юрик асламăшĕ» («Бабушка Юры»). Об эстетическом воспитании, об истоках красоты, её формах в живой природе, повседневной жизни. Повышение уровня культуры, наблюдательности, привитие любви к театру. Правда жизни и красота души, природы. Ф. Павлов, этнографическая статья «Чăваш музыки» («Чувашская музыка»). С. Шавлы, юмористическое стихотворение «Вĕçкĕн Ваççа» («Хвастун Василий»). Г. Айги, стихотворение «Çын тата сцена» («Артист и сцена»). Теория литературы. Этнографическая статья, ритм и рифма (повторение), комическое, юмор. О профессиях. Образы людей, которые завоевали доброе имя и заслужили почёт. Сострадание и жестокость, справедливость и честь. Трудолюбие, лень и нравственные качества человека. Место и роль труда в обществе. В. Давыдов-Анатри, рассказ «Кĕтмен инкек» («Неожиданная беда»). В. Тургай, стихотворение «Ниме» («Помочи»). О Родине (о малой родине) и родном языке, образное и выразительное слово в повседневной жизни человека. Тема любви к малой родине, родной земле, к своему народу и языку. Визуальные и слуховые образы в произведениях. Образ родного чувашского языка в произведениях. Мысль о великой силе языка. Я. Ухсай, стихотворение «Чăваш чĕлхи» («Чувашский язык»). Г. Ефимов, стихотворения в прозе «Сăнарлă чĕлхемĕр – тăван чĕлхе» («Родной язык – образный язык»). Ю. Мишши, рассказ «Атте-анне çĕрĕ» («Земля предков»). О прошлом и будущем родного народа, культуре, традициях и нравственной красоте. Обычаи и традиции чувашского народа. Фольклорная образность в творчестве писателей и исследователей. Национальный колорит. С. Михайлов (Яндуш), легенда «Сарри паттăр» («Сарри батыр»). К. Иванов «Çимĕк каçĕ» («Вечер перед Семиком») (отрывок из поэмы «Нарспи»). В. Каховский, этно-исторический очерк «Камсем-ха вĕсем – чăвашсем?» («Кто такие чуваши?») (отрывок). А. Алга, легенда «Шыварманĕ» («Водяная мельница») (отрывок). О согласии ума и сердца. О красоте души и внутреннего мира героя. Вечная борьба добра и зла. Раскрытие души и внутреннего мира подростка. М. Трубина, </w:t>
      </w:r>
      <w:r>
        <w:lastRenderedPageBreak/>
        <w:t xml:space="preserve">повесть «Ача чухнехи» («Детство») (отрывок). Теория литературы.Повесть. Литература других народов. 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 Из русской литературы: И. Бунин, рассказ «Çăпата» («Лапти») (перевод Э. Юмарт). Из татарской литературы: Г. Тукай, стихотворение «Кама ĕненмелле?» («Кому верить?») (перевод В. Тургая). Из узбекской литературы: М. Салих, стихотворение «Енчен те йывăç та поэт пулса тăрсан...» («Если даже дерево станет поэтом...») (перевод Б. Чиндыкова). ПЛАНИРУЕМЫЕ РЕЗУЛЬТАТЫ ОСВОЕНИЯ ПРОГРАММЫ ПО РОДНОЙ (ЧУВАШСКАЯ) ЛИТЕРАТУРЕ НА УРОВНЕ ОСНОВНОГО ОБЩЕГО ОБРАЗОВАНИЯ. В результате изучения родной (чувашской) литературы на уровне основного общего образования у обучающегося будут сформированы следующие личностные результаты: 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(чувашская) литературы;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 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(чувашского) языка и родной (чувашской) литературы, истории, культуры Российской Федерации, своего края в контексте изучения произведений чувашской литературы, а также литературы других народов;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чувашской литературе; 3) духовно-нравственного воспитания: 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5) физического воспитания, формирования культуры здоровья и эмоционального благополучия: 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w:t>
      </w:r>
      <w:r>
        <w:lastRenderedPageBreak/>
        <w:t xml:space="preserve">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 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чувашских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 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9) обеспечение адаптации обучающегося к изменяющимся условиям социальной и природной среды: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 способность во взаимодействии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умение анализировать и выявлять взаимосвязи природы, общества и экономики; умение оценивать свои действия с учётом влияния на окружающую среду, достижений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и читательский опыт, </w:t>
      </w:r>
      <w:r>
        <w:lastRenderedPageBreak/>
        <w:t xml:space="preserve">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 В результате изучения родной (чувашской)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 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выявлять дефициты информации, данных, необходимых для решения поставленной учебной задачи; 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 У обучающегося будут сформированы следующие базовые исследовательские действия как часть познавательных универсальных учебных действий: использовать вопросы как исследовательский инструмент познания в литературном образовании; формулировать вопросы, фиксирующие разрыв между реальным и 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 оценивать на применимость и достоверность информацию, полученную в ходе исследования (эксперимента);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У обучающегося будут сформированы умения работать с информацией как часть познавательных универсальных учебных действий: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литературную и другую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 оценивать надёжность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информацию. 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условиями и целями общения, выражать себя (свою точку </w:t>
      </w:r>
      <w:r>
        <w:lastRenderedPageBreak/>
        <w:t xml:space="preserve">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У обучающегося будут сформированы умения самоорганизации как части регулятивных универсальных учебных действий: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 владеть способами самоконтроля, самомотивации и рефлексии в литературном образовании; 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 У обучающегося будут сформированы умения совместной деятельности: 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(чувашская)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родной (чувашской)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w:t>
      </w:r>
      <w:r>
        <w:lastRenderedPageBreak/>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Предметные результаты изучения родной (чувашской) литературы. К концу обучения в 5 классе обучающийся научится: определять с помощью пословицы жизненную или вымышленную ситуацию; рассуждать о героях и проблематике изученных произведений, обосновывать свои суждения с использованием текста; оценивать систему персонажей произведения; различать основные жанры фольклора и художественной литературы (пословица, поговорка, сказка, притча, рассказ, гимн), отличать прозаические тексты от поэтических; составлять тезисный план художественного произведения (или фрагмента); различать позицию героя и голос автора; находить основные изобразительно-выразительные средства, характерные для творческой манеры писателя, определять их художественные функции; пользоваться библиотечным каталогом для поиска книги; выбирать произведения устного народного творчества для самостоятельного чтения, руководствуясь конкретными целевыми установками; рассказывать о самостоятельно прочитанном произведении, обосновывая свой выбор; устанавливать связи между фольклорными произведениями на уровне тематики, проблематики, образов (по принципу сходства и различия); писать сочинение (в том числе по иллюстрации) и (или) придумывать сюжетные линии; владеть различными видами пересказа, пересказывать сюжет, выявлять особенности композиции, основной конфликт;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 выбранную литературную или публицистическую тему, для организации дискуссии (в каждом классе – на своём уровне); вести самостоятельную проектно-исследовательскую деятельность и оформлять её результаты в виде работы исследовательского характера, реферата, проекта; ориентироваться в информационном образовательном пространстве: работать с энциклопедиями, словарями, справочниками, специальной литературой. Предметные результаты изучения родной (чувашской) литературы. К концу обучения в 6 классе обучающийся научится: загадывать загадки и обосновывать свои суждения; характеризовать героя произведения, создавать его словесный портрет на основе авторского описания и художественных деталей, оценивать его поступки; использовать освоенные теоретико-литературные понятия в процессе обсуждения произведения, различать основные жанры и формы фольклора и художественной литературы (пословица, поговорка, загадка, басня, стихотворение); формулировать вопросы, связанные с содержанием и формой произведения; давать развёрнутый ответ на вопрос, связанный со знанием и пониманием литературного произведения; составлять простой план художественного произведения (или фрагмента), в том числе цитатный; находить информацию об авторе и произведении в справочной, энциклопедической литературе; сочинять загадки и (или) придумывать сюжетные линии; писать отзыв на прочитанное произведение. Предметные результаты изучения родной (чувашской) литературы. К концу обучения в 7 классе обучающийся научится: пересказывать сказки, выделяя сюжетные линии, не пропуская значимых композиционных элементов и используя в своей речи характерные для народных сказок художественные приёмы; выявлять в сказках характерные художественные приёмы и на этой основе определять жанровую разновидность сказки; характеризовать роль героя произведения в сюжете, его внешний облик и внутренние качества, поступки и отношения с другими персонажами; определять характер конфликта в произведении; передавать свои впечатления от лирического произведения, определять выраженное в нём настроение; использовать освоенные теоретико-литературные понятия в процессе обсуждения произведения (литературный герой, лирический герой, речевая характеристика), различать основные жанры фольклора и художественной литературы (народная сказка, литературная сказка, зарисовка); сопоставлять персонажей разных произведений по сходству или контрасту; участвовать в беседе о прочитанном, строить развернутое устное монологическое высказывание, отражающее знание и понимание литературного произведения; составлять сложный план </w:t>
      </w:r>
      <w:r>
        <w:lastRenderedPageBreak/>
        <w:t>художественного произведения (или фрагмента); пересказывать художественный текст по плану; рассказывать о самостоятельно прочитанном произведении, обосновывая свой выбор; анализировать произведения (в том числе с использованием методов смыслового чтения и эстетического анализа), давать собственную интерпретацию и оценку произведениям. Предметные результаты изучения родной (чувашской) литературы. К концу обучения в 8 классе обучающийся научится: выявлять и формулировать тематику, проблематику и идейное содержание прочитанных произведений; характеризовать особенности построения сюжета, определять стадии развития действия в драматическом произведении, выявлять особенности композиции драматического произведения; сопоставлять эпизоды эпического произведения (рассказа, повести, очерка); соотносить содержание и проблематику художественных произведений со временем их написания и отображённой в них эпохой, привлекая необходимые знания по истории; находить в произведении изобразительно-выразительные средства языка (в том числе метафору, олицетворение), объяснять их роль в создании поэтического образа; пересказывать художественный текст (подробно и сжато); определять стадии развития действия в эпическом произведении (экспозиция, завязка, кульминация, развязка); характеризовать образ лирического героя; давать оценку литературным произведениям с точки зрения их духовнонравственной, культурной ценности; осуществлять поиск в справочной литературе и сети Интернет информации (например, критических отзывов о литературном произведении, сведений об истории создания произведения), осуществлять критический анализ и отбор полученной информации; сравнивать народные песни, определять их тематические и жанровые особенности; анализировать произведения в соответствии с жанрово-родовой природой художественного текста; оценивать интерпретацию художественного текста, созданную средствами других искусств; писать доклад, эссе на заданные темы. Предметные результаты изучения родной (чувашской) литературы. К концу обучения в 9 классе обучающийся научится: пересказывать легенды, выделяя сюжетные линии, не пропуская значимых композиционных элементов, используя в своей речи характерные для легенд художественные приёмы; характеризовать образ лирического героя, выявляя его черты, характерные для творчества конкретного поэта; использовать освоенные теоретико-литературные понятия в процессе обсуждения произведения (эпитет, олицетворение, сравнение, прототип, сюжет, литературный образ); различать основные жанры фольклора и художественной литературы (народные песни, авторские песни, очерк, духовное завещание, повесть, драма, комедия, трагедия); выразительно читать вслух произведения и их фрагменты с учётом лексико-синтаксических особенностей текста, его смысла, соблюдать правильную интонацию, выразительно читать наизусть (передавать эмоциональное содержание произведения, точно воспроизводить стихотворный ритм) не менее 3 поэтических произведений (ранее не выученных наизусть); систематизировать результаты изучения литературных произведений после работы в классе и после самостоятельного чтения; выполнять коллективные и индивидуальные проекты и исследования, собирать и обрабатывать (анализировать и систематизировать) информацию, необходимую для написания учебной исследовательской работы и (или) создания проекта на заданную или самостоятельно выбранную тему; использовать словари и справочники, подбирать проверенные источники в библиотечных фондах, в сети Интернет для выполнения учебной задачи, использовать ИКТ; сопоставлять изученные и самостоятельно прочитанные произведения одного или разных авторов, сравнивать образы персонажей, литературные явления и факты, сюжеты литературных произведений, темы и проблемы, жанры, стили, приёмы, эпизоды, детали текста (с выявлением общего и различного и обобщением своих наблюдений); сопоставлять произведения (или фрагменты) родной литературы с произведениями других народов и выявлять их сходство и национальное своеобразие, аргументированно оценивать их, участвовать в разных видах обсуждения, формулировать собственную позицию и аргументировать её, используя жизненный и читательский опыт.</w:t>
      </w:r>
    </w:p>
    <w:sectPr w:rsidR="00DD0F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891"/>
    <w:rsid w:val="00345891"/>
    <w:rsid w:val="007E36B9"/>
    <w:rsid w:val="00AD420E"/>
    <w:rsid w:val="00DD0FFA"/>
    <w:rsid w:val="00EB7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240BA0-10A5-4BAB-80FA-EC57B8F93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7234</Words>
  <Characters>41239</Characters>
  <Application>Microsoft Office Word</Application>
  <DocSecurity>0</DocSecurity>
  <Lines>343</Lines>
  <Paragraphs>96</Paragraphs>
  <ScaleCrop>false</ScaleCrop>
  <Company>SPecialiST RePack</Company>
  <LinksUpToDate>false</LinksUpToDate>
  <CharactersWithSpaces>48377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dcterms:created xsi:type="dcterms:W3CDTF">2024-11-02T05:46:00Z</dcterms:created>
  <dcterms:modified xsi:type="dcterms:W3CDTF">2024-11-02T05:48:00Z</dcterms:modified>
</cp:coreProperties>
</file>